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418F" w14:textId="3CEC7C82" w:rsidR="00CF7656" w:rsidRPr="003E6A5E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>6.19</w:t>
            </w:r>
            <w:r w:rsidRPr="003E6A5E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20.12.2023 r. – pula </w:t>
            </w:r>
            <w:r w:rsidR="006A7811">
              <w:rPr>
                <w:rFonts w:cs="Arial"/>
                <w:b/>
                <w:bCs/>
                <w:iCs/>
                <w:szCs w:val="20"/>
              </w:rPr>
              <w:t>12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 </w:t>
            </w:r>
            <w:r w:rsidR="00184215" w:rsidRPr="003E6A5E">
              <w:rPr>
                <w:rFonts w:cs="Arial"/>
                <w:b/>
                <w:iCs/>
                <w:szCs w:val="20"/>
              </w:rPr>
              <w:t xml:space="preserve">– </w:t>
            </w:r>
            <w:r w:rsidR="00AB3002">
              <w:rPr>
                <w:rFonts w:cs="Arial"/>
                <w:b/>
                <w:iCs/>
                <w:szCs w:val="20"/>
              </w:rPr>
              <w:t>10</w:t>
            </w:r>
            <w:r w:rsidR="00184215" w:rsidRPr="003E6A5E">
              <w:rPr>
                <w:rFonts w:cs="Arial"/>
                <w:b/>
                <w:iCs/>
                <w:szCs w:val="20"/>
              </w:rPr>
              <w:t>.0</w:t>
            </w:r>
            <w:r w:rsidR="006A7811">
              <w:rPr>
                <w:rFonts w:cs="Arial"/>
                <w:b/>
                <w:iCs/>
                <w:szCs w:val="20"/>
              </w:rPr>
              <w:t>7</w:t>
            </w:r>
            <w:r w:rsidR="00184215" w:rsidRPr="003E6A5E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5193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E6A5E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E6A5E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CF7656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BE22" w14:textId="77777777" w:rsidR="00E86404" w:rsidRPr="00CF7656" w:rsidRDefault="00E86404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A804" w14:textId="77777777" w:rsidR="00E86404" w:rsidRPr="003E6A5E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6E14EFD7" w:rsidR="00E86404" w:rsidRPr="003E6A5E" w:rsidRDefault="00E86404" w:rsidP="00BF2007">
            <w:pPr>
              <w:jc w:val="left"/>
              <w:rPr>
                <w:rFonts w:cs="Arial"/>
                <w:szCs w:val="20"/>
              </w:rPr>
            </w:pPr>
            <w:r w:rsidRPr="003E6A5E">
              <w:rPr>
                <w:rFonts w:cs="Arial"/>
                <w:szCs w:val="20"/>
              </w:rPr>
              <w:t>FEPZ.06.19-IP.01-00</w:t>
            </w:r>
            <w:r w:rsidR="006A7811">
              <w:rPr>
                <w:rFonts w:cs="Arial"/>
                <w:szCs w:val="20"/>
              </w:rPr>
              <w:t>14</w:t>
            </w:r>
            <w:r w:rsidRPr="003E6A5E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C71" w14:textId="288370A7" w:rsidR="00E86404" w:rsidRPr="003E6A5E" w:rsidRDefault="00E86404" w:rsidP="00C94A9F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szCs w:val="20"/>
              </w:rPr>
              <w:t xml:space="preserve">Gmina </w:t>
            </w:r>
            <w:r w:rsidR="006A7811">
              <w:rPr>
                <w:rFonts w:cs="Arial"/>
                <w:szCs w:val="20"/>
              </w:rPr>
              <w:t>Złocieniec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FA36" w14:textId="05F58F3B" w:rsidR="00E86404" w:rsidRPr="003E6A5E" w:rsidRDefault="006A7811" w:rsidP="00C94A9F">
            <w:pPr>
              <w:jc w:val="center"/>
              <w:rPr>
                <w:rFonts w:cs="Arial"/>
                <w:szCs w:val="20"/>
              </w:rPr>
            </w:pPr>
            <w:r w:rsidRPr="006A7811">
              <w:rPr>
                <w:rFonts w:cs="Arial"/>
                <w:szCs w:val="20"/>
              </w:rPr>
              <w:t>„PGR – Pomoc Generuje Rozwój”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9719" w14:textId="57E2A4CB" w:rsidR="00E86404" w:rsidRPr="003E6A5E" w:rsidRDefault="006A7811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09</w:t>
            </w:r>
            <w:r w:rsidR="00E86404" w:rsidRPr="003E6A5E">
              <w:rPr>
                <w:rFonts w:cs="Arial"/>
                <w:szCs w:val="20"/>
              </w:rPr>
              <w:t>.0</w:t>
            </w:r>
            <w:r>
              <w:rPr>
                <w:rFonts w:cs="Arial"/>
                <w:szCs w:val="20"/>
              </w:rPr>
              <w:t>7</w:t>
            </w:r>
            <w:r w:rsidR="00E86404" w:rsidRPr="003E6A5E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7DBD" w14:textId="75472927" w:rsidR="00E86404" w:rsidRPr="0083429C" w:rsidRDefault="006A7811" w:rsidP="00C94A9F">
            <w:pPr>
              <w:jc w:val="center"/>
              <w:rPr>
                <w:rFonts w:cs="Arial"/>
                <w:szCs w:val="20"/>
              </w:rPr>
            </w:pPr>
            <w:r w:rsidRPr="006A7811">
              <w:rPr>
                <w:rFonts w:cs="Arial"/>
                <w:szCs w:val="20"/>
              </w:rPr>
              <w:t xml:space="preserve">1 400 000,00 </w:t>
            </w:r>
            <w:r w:rsidR="00E86404" w:rsidRPr="0083429C">
              <w:rPr>
                <w:rFonts w:cs="Arial"/>
                <w:szCs w:val="20"/>
              </w:rPr>
              <w:t>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FCDA" w14:textId="1FC08B7F" w:rsidR="00E86404" w:rsidRPr="0083429C" w:rsidRDefault="006A7811" w:rsidP="00C94A9F">
            <w:pPr>
              <w:jc w:val="center"/>
              <w:rPr>
                <w:rFonts w:cs="Arial"/>
                <w:szCs w:val="20"/>
              </w:rPr>
            </w:pPr>
            <w:r w:rsidRPr="006A7811">
              <w:rPr>
                <w:rFonts w:cs="Arial"/>
                <w:szCs w:val="20"/>
              </w:rPr>
              <w:t xml:space="preserve">1 308 720,00 </w:t>
            </w:r>
            <w:r w:rsidR="00E86404" w:rsidRPr="0083429C">
              <w:rPr>
                <w:rFonts w:cs="Arial"/>
                <w:szCs w:val="20"/>
              </w:rPr>
              <w:t>zł</w:t>
            </w:r>
          </w:p>
        </w:tc>
      </w:tr>
    </w:tbl>
    <w:p w14:paraId="6D76BB0B" w14:textId="61170882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3E6A5E">
        <w:rPr>
          <w:rFonts w:eastAsia="Calibri" w:cs="Arial"/>
          <w:szCs w:val="20"/>
          <w:lang w:eastAsia="en-US"/>
        </w:rPr>
        <w:t xml:space="preserve">Szczecin, dn. </w:t>
      </w:r>
      <w:r w:rsidR="00AB3002">
        <w:rPr>
          <w:rFonts w:eastAsia="Calibri" w:cs="Arial"/>
          <w:szCs w:val="20"/>
          <w:lang w:eastAsia="en-US"/>
        </w:rPr>
        <w:t>10</w:t>
      </w:r>
      <w:r w:rsidRPr="003E6A5E">
        <w:rPr>
          <w:rFonts w:eastAsia="Calibri" w:cs="Arial"/>
          <w:szCs w:val="20"/>
          <w:lang w:eastAsia="en-US"/>
        </w:rPr>
        <w:t>.</w:t>
      </w:r>
      <w:r w:rsidR="005C1F48" w:rsidRPr="003E6A5E">
        <w:rPr>
          <w:rFonts w:eastAsia="Calibri" w:cs="Arial"/>
          <w:szCs w:val="20"/>
          <w:lang w:eastAsia="en-US"/>
        </w:rPr>
        <w:t>0</w:t>
      </w:r>
      <w:r w:rsidR="006A7811">
        <w:rPr>
          <w:rFonts w:eastAsia="Calibri" w:cs="Arial"/>
          <w:szCs w:val="20"/>
          <w:lang w:eastAsia="en-US"/>
        </w:rPr>
        <w:t>7</w:t>
      </w:r>
      <w:r w:rsidRPr="003E6A5E">
        <w:rPr>
          <w:rFonts w:eastAsia="Calibri" w:cs="Arial"/>
          <w:szCs w:val="20"/>
          <w:lang w:eastAsia="en-US"/>
        </w:rPr>
        <w:t>.202</w:t>
      </w:r>
      <w:r w:rsidR="005C1F48" w:rsidRPr="003E6A5E">
        <w:rPr>
          <w:rFonts w:eastAsia="Calibri" w:cs="Arial"/>
          <w:szCs w:val="20"/>
          <w:lang w:eastAsia="en-US"/>
        </w:rPr>
        <w:t>5</w:t>
      </w:r>
      <w:r w:rsidRPr="003E6A5E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134E1"/>
    <w:rsid w:val="00121677"/>
    <w:rsid w:val="001448EC"/>
    <w:rsid w:val="00155F09"/>
    <w:rsid w:val="00156571"/>
    <w:rsid w:val="00166986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298D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A7811"/>
    <w:rsid w:val="006C5C3B"/>
    <w:rsid w:val="006C73DD"/>
    <w:rsid w:val="006F5D91"/>
    <w:rsid w:val="00701C30"/>
    <w:rsid w:val="00715989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3429C"/>
    <w:rsid w:val="00852753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3002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F12"/>
    <w:rsid w:val="00B8612B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20</cp:revision>
  <cp:lastPrinted>2025-05-22T10:08:00Z</cp:lastPrinted>
  <dcterms:created xsi:type="dcterms:W3CDTF">2024-11-07T07:39:00Z</dcterms:created>
  <dcterms:modified xsi:type="dcterms:W3CDTF">2025-07-10T06:09:00Z</dcterms:modified>
</cp:coreProperties>
</file>